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Open Sans" w:cs="Open Sans" w:eastAsia="Open Sans" w:hAnsi="Open Sans"/>
          <w:b w:val="1"/>
        </w:rPr>
      </w:pPr>
      <w:bookmarkStart w:colFirst="0" w:colLast="0" w:name="_di77wwlmu768" w:id="0"/>
      <w:bookmarkEnd w:id="0"/>
      <w:r w:rsidDel="00000000" w:rsidR="00000000" w:rsidRPr="00000000">
        <w:rPr>
          <w:rFonts w:ascii="Open Sans" w:cs="Open Sans" w:eastAsia="Open Sans" w:hAnsi="Open Sans"/>
          <w:b w:val="1"/>
          <w:rtl w:val="0"/>
        </w:rPr>
        <w:t xml:space="preserve">“Current Event”</w:t>
      </w:r>
    </w:p>
    <w:p w:rsidR="00000000" w:rsidDel="00000000" w:rsidP="00000000" w:rsidRDefault="00000000" w:rsidRPr="00000000" w14:paraId="00000002">
      <w:pPr>
        <w:pStyle w:val="Subtitle"/>
        <w:rPr/>
      </w:pPr>
      <w:bookmarkStart w:colFirst="0" w:colLast="0" w:name="_u4ro10st82vk" w:id="1"/>
      <w:bookmarkEnd w:id="1"/>
      <w:r w:rsidDel="00000000" w:rsidR="00000000" w:rsidRPr="00000000">
        <w:rPr>
          <w:rtl w:val="0"/>
        </w:rPr>
        <w:t xml:space="preserve">Course Agnostic </w:t>
      </w:r>
      <w:r w:rsidDel="00000000" w:rsidR="00000000" w:rsidRPr="00000000">
        <w:rPr>
          <w:rtl w:val="0"/>
        </w:rPr>
        <w:t xml:space="preserve">Deep Dives Prompt &amp; Rubric Template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Below is a Prompt &amp; Rubric template you can utilize for a required writing assignment or even an extra credit writing assignment in Packback Deep Dives.</w:t>
      </w:r>
    </w:p>
    <w:p w:rsidR="00000000" w:rsidDel="00000000" w:rsidP="00000000" w:rsidRDefault="00000000" w:rsidRPr="00000000" w14:paraId="00000005">
      <w:pPr>
        <w:ind w:lef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6">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The way that this assignment has been created would total to a 100-point assignment with 2 required citations. Feel free to edit this when creating your assignment in Packback!</w:t>
      </w:r>
    </w:p>
    <w:p w:rsidR="00000000" w:rsidDel="00000000" w:rsidP="00000000" w:rsidRDefault="00000000" w:rsidRPr="00000000" w14:paraId="00000007">
      <w:pPr>
        <w:ind w:lef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8">
      <w:pPr>
        <w:ind w:left="0" w:firstLine="0"/>
        <w:rPr>
          <w:rFonts w:ascii="Open Sans" w:cs="Open Sans" w:eastAsia="Open Sans" w:hAnsi="Open Sans"/>
        </w:rPr>
      </w:pPr>
      <w:r w:rsidDel="00000000" w:rsidR="00000000" w:rsidRPr="00000000">
        <w:rPr>
          <w:rFonts w:ascii="Open Sans" w:cs="Open Sans" w:eastAsia="Open Sans" w:hAnsi="Open Sans"/>
          <w:b w:val="1"/>
          <w:i w:val="1"/>
          <w:u w:val="single"/>
          <w:rtl w:val="0"/>
        </w:rPr>
        <w:t xml:space="preserve">These are just suggestions</w:t>
      </w:r>
      <w:r w:rsidDel="00000000" w:rsidR="00000000" w:rsidRPr="00000000">
        <w:rPr>
          <w:rFonts w:ascii="Open Sans" w:cs="Open Sans" w:eastAsia="Open Sans" w:hAnsi="Open Sans"/>
          <w:rtl w:val="0"/>
        </w:rPr>
        <w:t xml:space="preserve"> - decide your prompt &amp; rubric while setting up your Deep Dive!</w:t>
      </w:r>
    </w:p>
    <w:p w:rsidR="00000000" w:rsidDel="00000000" w:rsidP="00000000" w:rsidRDefault="00000000" w:rsidRPr="00000000" w14:paraId="00000009">
      <w:pPr>
        <w:ind w:left="0" w:firstLine="0"/>
        <w:rPr>
          <w:rFonts w:ascii="Open Sans" w:cs="Open Sans" w:eastAsia="Open Sans" w:hAnsi="Open Sans"/>
          <w:b w:val="1"/>
        </w:rPr>
      </w:pPr>
      <w:r w:rsidDel="00000000" w:rsidR="00000000" w:rsidRPr="00000000">
        <w:rPr>
          <w:rtl w:val="0"/>
        </w:rPr>
      </w:r>
    </w:p>
    <w:tbl>
      <w:tblPr>
        <w:tblStyle w:val="Table1"/>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Follow this Format for a Deep Dives Prompt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1"/>
                <w:rtl w:val="0"/>
              </w:rPr>
              <w:t xml:space="preserve">Prompt Title </w:t>
            </w:r>
            <w:r w:rsidDel="00000000" w:rsidR="00000000" w:rsidRPr="00000000">
              <w:rPr>
                <w:rFonts w:ascii="Open Sans" w:cs="Open Sans" w:eastAsia="Open Sans" w:hAnsi="Open Sans"/>
                <w:rtl w:val="0"/>
              </w:rPr>
              <w:t xml:space="preserve">( max 100 characters -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Then and Now: A Comparison Essay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1"/>
                <w:rtl w:val="0"/>
              </w:rPr>
              <w:t xml:space="preserve">Short Description</w:t>
            </w:r>
            <w:r w:rsidDel="00000000" w:rsidR="00000000" w:rsidRPr="00000000">
              <w:rPr>
                <w:rFonts w:ascii="Open Sans" w:cs="Open Sans" w:eastAsia="Open Sans" w:hAnsi="Open Sans"/>
                <w:rtl w:val="0"/>
              </w:rPr>
              <w:t xml:space="preserve"> (max 250 characters -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color w:val="1155cc"/>
                <w:rtl w:val="0"/>
              </w:rPr>
              <w:t xml:space="preserve">Write an essay comparing a historical event to a similar event in the 21st Century.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1"/>
                <w:rtl w:val="0"/>
              </w:rPr>
              <w:t xml:space="preserve">Long Description </w:t>
            </w:r>
            <w:r w:rsidDel="00000000" w:rsidR="00000000" w:rsidRPr="00000000">
              <w:rPr>
                <w:rFonts w:ascii="Open Sans" w:cs="Open Sans" w:eastAsia="Open Sans" w:hAnsi="Open Sans"/>
                <w:rtl w:val="0"/>
              </w:rPr>
              <w:t xml:space="preserve">(required)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There is a common saying that history repeats itself. Write a 500-1000 word essay comparing a historical event to a similar event in the 21st Century. Draw a conclusion on what lessons were learned over time, if any, and how we (as a society) could prevent a similar event from happening in the future. </w:t>
            </w:r>
          </w:p>
          <w:p w:rsidR="00000000" w:rsidDel="00000000" w:rsidP="00000000" w:rsidRDefault="00000000" w:rsidRPr="00000000" w14:paraId="00000011">
            <w:pPr>
              <w:widowControl w:val="0"/>
              <w:spacing w:line="240" w:lineRule="auto"/>
              <w:rPr>
                <w:rFonts w:ascii="Open Sans" w:cs="Open Sans" w:eastAsia="Open Sans" w:hAnsi="Open Sans"/>
                <w:i w:val="1"/>
                <w:color w:val="1155cc"/>
              </w:rPr>
            </w:pPr>
            <w:r w:rsidDel="00000000" w:rsidR="00000000" w:rsidRPr="00000000">
              <w:rPr>
                <w:rtl w:val="0"/>
              </w:rPr>
            </w:r>
          </w:p>
          <w:p w:rsidR="00000000" w:rsidDel="00000000" w:rsidP="00000000" w:rsidRDefault="00000000" w:rsidRPr="00000000" w14:paraId="00000012">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Provide evidence of factual information cited within your paper and a works cited page. </w:t>
            </w:r>
          </w:p>
          <w:p w:rsidR="00000000" w:rsidDel="00000000" w:rsidP="00000000" w:rsidRDefault="00000000" w:rsidRPr="00000000" w14:paraId="00000013">
            <w:pPr>
              <w:widowControl w:val="0"/>
              <w:spacing w:line="240" w:lineRule="auto"/>
              <w:rPr>
                <w:rFonts w:ascii="Open Sans" w:cs="Open Sans" w:eastAsia="Open Sans" w:hAnsi="Open Sans"/>
                <w:i w:val="1"/>
                <w:color w:val="1155c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b w:val="1"/>
                <w:rtl w:val="0"/>
              </w:rPr>
              <w:t xml:space="preserve">Guiding Questions </w:t>
            </w:r>
            <w:r w:rsidDel="00000000" w:rsidR="00000000" w:rsidRPr="00000000">
              <w:rPr>
                <w:rFonts w:ascii="Open Sans" w:cs="Open Sans" w:eastAsia="Open Sans" w:hAnsi="Open Sans"/>
                <w:rtl w:val="0"/>
              </w:rPr>
              <w:t xml:space="preserve">(optional</w:t>
            </w:r>
            <w:r w:rsidDel="00000000" w:rsidR="00000000" w:rsidRPr="00000000">
              <w:rPr>
                <w:rFonts w:ascii="Open Sans" w:cs="Open Sans" w:eastAsia="Open Sans" w:hAnsi="Open Sans"/>
                <w:rtl w:val="0"/>
              </w:rPr>
              <w:t xml:space="preserve"> - choose whichever questions you’d like!)</w:t>
            </w:r>
            <w:r w:rsidDel="00000000" w:rsidR="00000000" w:rsidRPr="00000000">
              <w:rPr>
                <w:rtl w:val="0"/>
              </w:rPr>
            </w:r>
          </w:p>
        </w:tc>
      </w:tr>
      <w:tr>
        <w:trPr>
          <w:cantSplit w:val="0"/>
          <w:trHeight w:val="62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Packback will attempt to “Smart Highlight” the students’ submissions to show where each student may have answered the Guiding Questions.</w:t>
            </w:r>
          </w:p>
          <w:p w:rsidR="00000000" w:rsidDel="00000000" w:rsidP="00000000" w:rsidRDefault="00000000" w:rsidRPr="00000000" w14:paraId="00000016">
            <w:pPr>
              <w:widowControl w:val="0"/>
              <w:spacing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Students will see these guiding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1"/>
                <w:rtl w:val="0"/>
              </w:rPr>
              <w:t xml:space="preserve">Recommended Resources</w:t>
            </w:r>
            <w:r w:rsidDel="00000000" w:rsidR="00000000" w:rsidRPr="00000000">
              <w:rPr>
                <w:rFonts w:ascii="Open Sans" w:cs="Open Sans" w:eastAsia="Open Sans" w:hAnsi="Open Sans"/>
                <w:rtl w:val="0"/>
              </w:rPr>
              <w:t xml:space="preserve"> (optional)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Students will see recommended resources linked on the prompt homepage! Add required readings, or link to helpful resources that give context for this assignment.</w:t>
            </w:r>
          </w:p>
        </w:tc>
      </w:tr>
    </w:tbl>
    <w:p w:rsidR="00000000" w:rsidDel="00000000" w:rsidP="00000000" w:rsidRDefault="00000000" w:rsidRPr="00000000" w14:paraId="00000019">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rPr>
      </w:pPr>
      <w:r w:rsidDel="00000000" w:rsidR="00000000" w:rsidRPr="00000000">
        <w:rPr>
          <w:rtl w:val="0"/>
        </w:rPr>
      </w:r>
    </w:p>
    <w:tbl>
      <w:tblPr>
        <w:tblStyle w:val="Table2"/>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6"/>
        <w:gridCol w:w="2556"/>
        <w:gridCol w:w="2556"/>
        <w:gridCol w:w="2556"/>
        <w:tblGridChange w:id="0">
          <w:tblGrid>
            <w:gridCol w:w="2556"/>
            <w:gridCol w:w="2556"/>
            <w:gridCol w:w="2556"/>
            <w:gridCol w:w="2556"/>
          </w:tblGrid>
        </w:tblGridChange>
      </w:tblGrid>
      <w:tr>
        <w:trPr>
          <w:cantSplit w:val="0"/>
          <w:trHeight w:val="42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AI-Assisted Rubric Categories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Include</w:t>
            </w:r>
            <w:r w:rsidDel="00000000" w:rsidR="00000000" w:rsidRPr="00000000">
              <w:rPr>
                <w:rFonts w:ascii="Open Sans" w:cs="Open Sans" w:eastAsia="Open Sans" w:hAnsi="Open Sans"/>
                <w:b w:val="1"/>
                <w:rtl w:val="0"/>
              </w:rPr>
              <w:t xml:space="preserve"> in Rubric?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Additional Criteria</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Wordcount &amp; Depth</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Yes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Minimum Word Count: 500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Maximum Word Count: 1000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Prevent submission outside of word count range? 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Grammar &amp; Mechanics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Flow &amp;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Research &amp; Citations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How many sources should students include at minimum?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Formatting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MLA or APA required formatting for citations?</w:t>
            </w:r>
          </w:p>
        </w:tc>
      </w:tr>
    </w:tbl>
    <w:p w:rsidR="00000000" w:rsidDel="00000000" w:rsidP="00000000" w:rsidRDefault="00000000" w:rsidRPr="00000000" w14:paraId="0000003F">
      <w:pPr>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rPr>
          <w:rFonts w:ascii="Open Sans" w:cs="Open Sans" w:eastAsia="Open Sans" w:hAnsi="Open Sans"/>
        </w:rPr>
      </w:pPr>
      <w:r w:rsidDel="00000000" w:rsidR="00000000" w:rsidRPr="00000000">
        <w:rPr>
          <w:rtl w:val="0"/>
        </w:rPr>
      </w:r>
    </w:p>
    <w:tbl>
      <w:tblPr>
        <w:tblStyle w:val="Table3"/>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Follow this Format for Describing “Content &amp; Ideas” Criteria for the </w:t>
            </w:r>
            <w:r w:rsidDel="00000000" w:rsidR="00000000" w:rsidRPr="00000000">
              <w:rPr>
                <w:rFonts w:ascii="Open Sans" w:cs="Open Sans" w:eastAsia="Open Sans" w:hAnsi="Open Sans"/>
                <w:b w:val="1"/>
                <w:sz w:val="28"/>
                <w:szCs w:val="28"/>
                <w:rtl w:val="0"/>
              </w:rPr>
              <w:t xml:space="preserve">Rubric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Points Possible for Content &amp; Ideas: 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Criteria for level 4: Exemplary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Open Sans" w:cs="Open Sans" w:eastAsia="Open Sans" w:hAnsi="Open Sans"/>
              </w:rPr>
            </w:pPr>
            <w:r w:rsidDel="00000000" w:rsidR="00000000" w:rsidRPr="00000000">
              <w:rPr>
                <w:rFonts w:ascii="Open Sans" w:cs="Open Sans" w:eastAsia="Open Sans" w:hAnsi="Open Sans"/>
                <w:rtl w:val="0"/>
              </w:rPr>
              <w:t xml:space="preserve"> Presents a clearly focused main idea that addresses all parts of the prompt. Writing has a clear purpose related to the prompt. Establishes a clear and logical organization with supporting evidence, appropriate to prompt. Uses specific and relevant details and examples that make sense and support their topic. </w:t>
            </w:r>
            <w:r w:rsidDel="00000000" w:rsidR="00000000" w:rsidRPr="00000000">
              <w:rPr>
                <w:rFonts w:ascii="Open Sans" w:cs="Open Sans" w:eastAsia="Open Sans" w:hAnsi="Open Sans"/>
                <w:rtl w:val="0"/>
              </w:rPr>
              <w:t xml:space="preserve">Student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demonstrates</w:t>
            </w:r>
            <w:r w:rsidDel="00000000" w:rsidR="00000000" w:rsidRPr="00000000">
              <w:rPr>
                <w:rFonts w:ascii="Open Sans" w:cs="Open Sans" w:eastAsia="Open Sans" w:hAnsi="Open Sans"/>
                <w:rtl w:val="0"/>
              </w:rPr>
              <w:t xml:space="preserve"> strong understanding of the ideas, through the use of detail and 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Criteria for level 3: Accomplished</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Open Sans" w:cs="Open Sans" w:eastAsia="Open Sans" w:hAnsi="Open Sans"/>
              </w:rPr>
            </w:pPr>
            <w:r w:rsidDel="00000000" w:rsidR="00000000" w:rsidRPr="00000000">
              <w:rPr>
                <w:rFonts w:ascii="Open Sans" w:cs="Open Sans" w:eastAsia="Open Sans" w:hAnsi="Open Sans"/>
                <w:rtl w:val="0"/>
              </w:rPr>
              <w:t xml:space="preserve">Uses the writing prompt to establish a main idea. Has some sort of purpose that is related to the prompt. Uses an identifiable organizational plan, appropriate to prompt. Uses some specific detail to support their writing or topic. </w:t>
            </w:r>
            <w:r w:rsidDel="00000000" w:rsidR="00000000" w:rsidRPr="00000000">
              <w:rPr>
                <w:rFonts w:ascii="Open Sans" w:cs="Open Sans" w:eastAsia="Open Sans" w:hAnsi="Open Sans"/>
                <w:rtl w:val="0"/>
              </w:rPr>
              <w:t xml:space="preserve">Student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demonstrates</w:t>
            </w:r>
            <w:r w:rsidDel="00000000" w:rsidR="00000000" w:rsidRPr="00000000">
              <w:rPr>
                <w:rFonts w:ascii="Open Sans" w:cs="Open Sans" w:eastAsia="Open Sans" w:hAnsi="Open Sans"/>
                <w:rtl w:val="0"/>
              </w:rPr>
              <w:t xml:space="preserve"> some understanding of the ideas, through the use of detail and 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Criteria for level 2: Developing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Open Sans" w:cs="Open Sans" w:eastAsia="Open Sans" w:hAnsi="Open Sans"/>
              </w:rPr>
            </w:pPr>
            <w:r w:rsidDel="00000000" w:rsidR="00000000" w:rsidRPr="00000000">
              <w:rPr>
                <w:rFonts w:ascii="Open Sans" w:cs="Open Sans" w:eastAsia="Open Sans" w:hAnsi="Open Sans"/>
                <w:rtl w:val="0"/>
              </w:rPr>
              <w:t xml:space="preserve">Somewhat addresses the prompt but doesn't stay focused. Shows some evidence of an organizational plan, but may not match the prompt. Has a few details - repeats details, or lists them without really showing understanding. </w:t>
            </w:r>
            <w:r w:rsidDel="00000000" w:rsidR="00000000" w:rsidRPr="00000000">
              <w:rPr>
                <w:rFonts w:ascii="Open Sans" w:cs="Open Sans" w:eastAsia="Open Sans" w:hAnsi="Open Sans"/>
                <w:rtl w:val="0"/>
              </w:rPr>
              <w:t xml:space="preserve">Student</w:t>
            </w:r>
            <w:r w:rsidDel="00000000" w:rsidR="00000000" w:rsidRPr="00000000">
              <w:rPr>
                <w:rFonts w:ascii="Open Sans" w:cs="Open Sans" w:eastAsia="Open Sans" w:hAnsi="Open Sans"/>
                <w:rtl w:val="0"/>
              </w:rPr>
              <w:t xml:space="preserve"> demonstrates a little understanding of the ideas, not </w:t>
            </w:r>
            <w:r w:rsidDel="00000000" w:rsidR="00000000" w:rsidRPr="00000000">
              <w:rPr>
                <w:rFonts w:ascii="Open Sans" w:cs="Open Sans" w:eastAsia="Open Sans" w:hAnsi="Open Sans"/>
                <w:rtl w:val="0"/>
              </w:rPr>
              <w:t xml:space="preserve">through in the</w:t>
            </w:r>
            <w:r w:rsidDel="00000000" w:rsidR="00000000" w:rsidRPr="00000000">
              <w:rPr>
                <w:rFonts w:ascii="Open Sans" w:cs="Open Sans" w:eastAsia="Open Sans" w:hAnsi="Open Sans"/>
                <w:rtl w:val="0"/>
              </w:rPr>
              <w:t xml:space="preserve"> use of detail and 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Criteria for level 1: Beginning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Open Sans" w:cs="Open Sans" w:eastAsia="Open Sans" w:hAnsi="Open Sans"/>
              </w:rPr>
            </w:pPr>
            <w:r w:rsidDel="00000000" w:rsidR="00000000" w:rsidRPr="00000000">
              <w:rPr>
                <w:rFonts w:ascii="Open Sans" w:cs="Open Sans" w:eastAsia="Open Sans" w:hAnsi="Open Sans"/>
                <w:rtl w:val="0"/>
              </w:rPr>
              <w:t xml:space="preserve">Attempts to address prompt but purpose for writing is unclear and unfocused. Fails to organize ideas, or does not organize them according to the prompt. Lacks details or examples or presents irrelevant information. </w:t>
            </w:r>
            <w:r w:rsidDel="00000000" w:rsidR="00000000" w:rsidRPr="00000000">
              <w:rPr>
                <w:rFonts w:ascii="Open Sans" w:cs="Open Sans" w:eastAsia="Open Sans" w:hAnsi="Open Sans"/>
                <w:rtl w:val="0"/>
              </w:rPr>
              <w:t xml:space="preserve">Student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shows</w:t>
            </w:r>
            <w:r w:rsidDel="00000000" w:rsidR="00000000" w:rsidRPr="00000000">
              <w:rPr>
                <w:rFonts w:ascii="Open Sans" w:cs="Open Sans" w:eastAsia="Open Sans" w:hAnsi="Open Sans"/>
                <w:rtl w:val="0"/>
              </w:rPr>
              <w:t xml:space="preserve"> little to no understanding of the ideas or content of the piece.</w:t>
            </w:r>
          </w:p>
        </w:tc>
      </w:tr>
    </w:tbl>
    <w:p w:rsidR="00000000" w:rsidDel="00000000" w:rsidP="00000000" w:rsidRDefault="00000000" w:rsidRPr="00000000" w14:paraId="0000004B">
      <w:pPr>
        <w:rPr>
          <w:rFonts w:ascii="Open Sans" w:cs="Open Sans" w:eastAsia="Open Sans" w:hAnsi="Open Sans"/>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